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1E1" w:rsidRDefault="007C21E1" w:rsidP="007C21E1">
      <w:pPr>
        <w:ind w:left="1" w:right="141" w:hanging="3"/>
        <w:jc w:val="center"/>
        <w:rPr>
          <w:b/>
          <w:color w:val="000000"/>
          <w:sz w:val="28"/>
          <w:szCs w:val="28"/>
        </w:rPr>
      </w:pPr>
      <w:bookmarkStart w:id="0" w:name="z255"/>
    </w:p>
    <w:p w:rsidR="007C21E1" w:rsidRDefault="007C21E1" w:rsidP="007C21E1">
      <w:pPr>
        <w:ind w:left="1" w:right="141" w:hanging="3"/>
        <w:jc w:val="center"/>
        <w:rPr>
          <w:b/>
          <w:color w:val="000000"/>
          <w:sz w:val="28"/>
          <w:szCs w:val="28"/>
        </w:rPr>
      </w:pPr>
    </w:p>
    <w:p w:rsidR="007C21E1" w:rsidRDefault="007C21E1" w:rsidP="007C21E1">
      <w:pPr>
        <w:ind w:left="1" w:right="141" w:hanging="3"/>
        <w:jc w:val="center"/>
        <w:rPr>
          <w:b/>
          <w:color w:val="000000"/>
          <w:sz w:val="28"/>
          <w:szCs w:val="28"/>
        </w:rPr>
      </w:pPr>
    </w:p>
    <w:p w:rsidR="007C21E1" w:rsidRPr="009312C5" w:rsidRDefault="007C21E1" w:rsidP="007C21E1">
      <w:pPr>
        <w:ind w:left="1" w:right="141" w:hanging="3"/>
        <w:jc w:val="center"/>
        <w:rPr>
          <w:sz w:val="28"/>
          <w:szCs w:val="28"/>
        </w:rPr>
      </w:pPr>
      <w:bookmarkStart w:id="1" w:name="_GoBack"/>
      <w:bookmarkEnd w:id="1"/>
      <w:r w:rsidRPr="009312C5">
        <w:rPr>
          <w:b/>
          <w:color w:val="000000"/>
          <w:sz w:val="28"/>
          <w:szCs w:val="28"/>
        </w:rPr>
        <w:t>Письменный отзыв официального рецензента</w:t>
      </w:r>
    </w:p>
    <w:bookmarkEnd w:id="0"/>
    <w:p w:rsidR="007C21E1" w:rsidRPr="00E97886" w:rsidRDefault="007C21E1" w:rsidP="007C21E1">
      <w:pPr>
        <w:ind w:left="1" w:hanging="3"/>
        <w:jc w:val="both"/>
      </w:pPr>
      <w:r w:rsidRPr="00E97886"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</w:t>
      </w:r>
      <w:r w:rsidRPr="00E97886">
        <w:rPr>
          <w:color w:val="FF0000"/>
          <w:sz w:val="28"/>
        </w:rPr>
        <w:t xml:space="preserve"> 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552"/>
        <w:gridCol w:w="3969"/>
        <w:gridCol w:w="2693"/>
      </w:tblGrid>
      <w:tr w:rsidR="007C21E1" w:rsidRPr="00E97886" w:rsidTr="00746136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№</w:t>
            </w:r>
          </w:p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п/п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Критерии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Соответствие критериям (подчеркнуть один из вариантов ответа)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Обоснование</w:t>
            </w:r>
            <w:r>
              <w:rPr>
                <w:color w:val="000000"/>
              </w:rPr>
              <w:t xml:space="preserve"> </w:t>
            </w:r>
            <w:r w:rsidRPr="00E97886">
              <w:rPr>
                <w:color w:val="000000"/>
              </w:rPr>
              <w:t>позиции официального рецензента (замечания выделить курсивом)</w:t>
            </w:r>
          </w:p>
        </w:tc>
      </w:tr>
      <w:tr w:rsidR="007C21E1" w:rsidRPr="00E97886" w:rsidTr="00746136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Тема диссертации (на дату ее утверждения) соответствует направлениям развития науки и/или государственным программам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1.1 Соответствие приоритетным направлениям развития науки или государственным программам: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1) диссертация выполнена в рамках проекта или целевой программы, финансируемого(ой) из государственного бюджета (указать название и номер проекта или программы);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2) диссертация выполнена в рамках другой государственной программы (указать название программы);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3) диссертация соответствует приоритетному направлению развития науки, утвержденному Высшей научно-технической комиссией при Правительстве Республики Казахстан (указать направление).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RPr="00E97886" w:rsidTr="00746136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Важность для науки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Работа вносит/не вносит существенный вклад в науку, а ее важность хорошо раскрыта/не раскрыта.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Tr="00746136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Принцип самостоятельности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Уровень самостоятельности: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1) высокий;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2) средний;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3) низкий;</w:t>
            </w:r>
          </w:p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4) самостоятельности нет.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both"/>
            </w:pPr>
          </w:p>
          <w:p w:rsidR="007C21E1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Tr="00746136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25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Принцип внутреннего единства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4.1 Обоснование актуальности диссертации: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1) обоснована;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2) частично обоснована;</w:t>
            </w:r>
          </w:p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3) не обоснована.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both"/>
            </w:pPr>
          </w:p>
          <w:p w:rsidR="007C21E1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RPr="00E97886" w:rsidTr="00746136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Default="007C21E1" w:rsidP="00746136">
            <w:pPr>
              <w:ind w:left="0" w:hanging="2"/>
              <w:jc w:val="center"/>
            </w:pPr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Default="007C21E1" w:rsidP="00746136">
            <w:pPr>
              <w:ind w:left="0" w:hanging="2"/>
            </w:pP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4.2 Содержание диссертации отражает тему диссертации: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1) отражает;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2) частично отражает;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3) не отражает.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RPr="00E97886" w:rsidTr="00746136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Pr="00E97886" w:rsidRDefault="007C21E1" w:rsidP="00746136">
            <w:pPr>
              <w:ind w:left="0" w:hanging="2"/>
              <w:jc w:val="center"/>
            </w:pPr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Pr="00E97886" w:rsidRDefault="007C21E1" w:rsidP="00746136">
            <w:pPr>
              <w:ind w:left="0" w:hanging="2"/>
            </w:pP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4.3. Цель и задачи соответствуют теме диссертации: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1) соответствуют;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2) частично соответствуют;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3) не соответствуют.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RPr="00E97886" w:rsidTr="00746136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Pr="00E97886" w:rsidRDefault="007C21E1" w:rsidP="00746136">
            <w:pPr>
              <w:ind w:left="0" w:hanging="2"/>
              <w:jc w:val="center"/>
            </w:pPr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Pr="00E97886" w:rsidRDefault="007C21E1" w:rsidP="00746136">
            <w:pPr>
              <w:ind w:left="0" w:hanging="2"/>
            </w:pP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4.4 Все разделы и положения диссертации логически взаимосвязаны: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1) полностью взаимосвязаны;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2) взаимосвязь частичная;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3) взаимосвязь отсутствует.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Tr="00746136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Pr="00E97886" w:rsidRDefault="007C21E1" w:rsidP="00746136">
            <w:pPr>
              <w:ind w:left="0" w:hanging="2"/>
              <w:jc w:val="center"/>
            </w:pPr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Pr="00E97886" w:rsidRDefault="007C21E1" w:rsidP="00746136">
            <w:pPr>
              <w:ind w:left="0" w:hanging="2"/>
            </w:pP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4.5 Предложенные автором новые решения (принципы, методы) аргументированы и оценены по сравнению с известными решениями: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1) критический анализ есть;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lastRenderedPageBreak/>
              <w:t>2) анализ частичный;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3) анализ представляет собой не собственные мнения, а цитаты других авторов;</w:t>
            </w:r>
          </w:p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4) анализ отсутствует.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both"/>
            </w:pPr>
          </w:p>
          <w:p w:rsidR="007C21E1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RPr="00E97886" w:rsidTr="00746136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center"/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25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Принцип научной новизны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5.1 Научные результаты и положения являются новыми?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1) полностью новые;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2) частично новые (новыми являются 25-75%);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3) не новые (новыми являются менее 25%).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RPr="00E97886" w:rsidTr="00746136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Pr="00E97886" w:rsidRDefault="007C21E1" w:rsidP="00746136">
            <w:pPr>
              <w:ind w:left="0" w:hanging="2"/>
            </w:pPr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Pr="00E97886" w:rsidRDefault="007C21E1" w:rsidP="00746136">
            <w:pPr>
              <w:ind w:left="0" w:hanging="2"/>
            </w:pP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5.2 Выводы диссертации являются новыми?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1) полностью новые;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2) частично новые (новыми являются 25-75%);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3) не новые (новыми являются менее 25%).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RPr="00E97886" w:rsidTr="00746136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Pr="00E97886" w:rsidRDefault="007C21E1" w:rsidP="00746136">
            <w:pPr>
              <w:ind w:left="0" w:hanging="2"/>
            </w:pPr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Pr="00E97886" w:rsidRDefault="007C21E1" w:rsidP="00746136">
            <w:pPr>
              <w:ind w:left="0" w:hanging="2"/>
            </w:pP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5.3 Технические, технологические, экономические или управленческие решения являются новыми и обоснованными: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1) полностью новые;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2) частично новые (новыми являются 25-75%);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3) не новые (новыми являются менее 25%).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RPr="00E97886" w:rsidTr="00746136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center"/>
            </w:pPr>
            <w:r>
              <w:rPr>
                <w:color w:val="000000"/>
              </w:rPr>
              <w:t>6.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Обоснованность основных выводов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 xml:space="preserve">Все основные выводы основаны/не основаны на весомых с научной точки зрения доказательствах либо достаточно хорошо обоснованы (для </w:t>
            </w:r>
            <w:proofErr w:type="spellStart"/>
            <w:r>
              <w:rPr>
                <w:color w:val="000000"/>
              </w:rPr>
              <w:t>qualitative</w:t>
            </w:r>
            <w:proofErr w:type="spellEnd"/>
            <w:r w:rsidRPr="00E9788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research</w:t>
            </w:r>
            <w:proofErr w:type="spellEnd"/>
            <w:r w:rsidRPr="00E97886">
              <w:rPr>
                <w:color w:val="000000"/>
              </w:rPr>
              <w:t xml:space="preserve"> (</w:t>
            </w:r>
            <w:proofErr w:type="spellStart"/>
            <w:r w:rsidRPr="00E97886">
              <w:rPr>
                <w:color w:val="000000"/>
              </w:rPr>
              <w:t>куолитатив</w:t>
            </w:r>
            <w:proofErr w:type="spellEnd"/>
            <w:r w:rsidRPr="00E97886">
              <w:rPr>
                <w:color w:val="000000"/>
              </w:rPr>
              <w:t xml:space="preserve"> </w:t>
            </w:r>
            <w:proofErr w:type="spellStart"/>
            <w:r w:rsidRPr="00E97886">
              <w:rPr>
                <w:color w:val="000000"/>
              </w:rPr>
              <w:t>ресеч</w:t>
            </w:r>
            <w:proofErr w:type="spellEnd"/>
            <w:r w:rsidRPr="00E97886">
              <w:rPr>
                <w:color w:val="000000"/>
              </w:rPr>
              <w:t>) и направлений подготовки по искусству и гуманитарным наукам).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RPr="00E97886" w:rsidTr="00746136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center"/>
            </w:pPr>
            <w:r>
              <w:rPr>
                <w:color w:val="000000"/>
              </w:rPr>
              <w:t>7.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Основные положения, выносимые на защиту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Необходимо ответить на следующие вопросы по каждому положению в отдельности: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7.1 Доказано ли положение?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1) доказано;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2) скорее доказано;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3) скорее не доказано;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4) не доказано;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5) в текущей формулировке проверить доказанность положения невозможно.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7.2 Является ли тривиальным?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1) да;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2) нет;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3) в текущей формулировке проверить тривиальность положения невозможно.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7.3 Является ли новым?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1) да;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2) нет;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3) в текущей формулировке проверить новизну положения невозможно.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7.4 Уровень для применения: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1) узкий;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2) средний;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3) широкий;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4) в текущей формулировке проверить уровень применения положения невозможно.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7.5 Доказано ли в статье?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1) да;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2) нет;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lastRenderedPageBreak/>
              <w:t>3) в текущей формулировке проверить доказанность положения в статье невозможно.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Tr="00746136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center"/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25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Принцип достоверности.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Достоверность источников и предоставляемой информации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8.1 Выбор методологии - обоснован или методология достаточно подробно описана:</w:t>
            </w:r>
          </w:p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1) да;</w:t>
            </w:r>
          </w:p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2) нет.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both"/>
            </w:pPr>
          </w:p>
          <w:p w:rsidR="007C21E1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Tr="00746136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Default="007C21E1" w:rsidP="00746136">
            <w:pPr>
              <w:ind w:left="0" w:hanging="2"/>
            </w:pPr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Default="007C21E1" w:rsidP="00746136">
            <w:pPr>
              <w:ind w:left="0" w:hanging="2"/>
            </w:pP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8.2 Результаты диссертационной работы получены с использованием современных методов научных исследований и методик обработки и интерпретации данных с применением компьютерных технологий:</w:t>
            </w:r>
          </w:p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1) да;</w:t>
            </w:r>
          </w:p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2) нет.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both"/>
            </w:pPr>
          </w:p>
          <w:p w:rsidR="007C21E1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Tr="00746136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Default="007C21E1" w:rsidP="00746136">
            <w:pPr>
              <w:ind w:left="0" w:hanging="2"/>
            </w:pPr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Default="007C21E1" w:rsidP="00746136">
            <w:pPr>
              <w:ind w:left="0" w:hanging="2"/>
            </w:pP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8.3 Теоретические выводы, модели, выявленные взаимосвязи и закономерности доказаны и подтверждены экспериментальным исследованием (для направлений подготовки по педагогическим наукам результаты доказаны на основе педагогического эксперимента):</w:t>
            </w:r>
          </w:p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1) да;</w:t>
            </w:r>
          </w:p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2) нет.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both"/>
            </w:pPr>
          </w:p>
          <w:p w:rsidR="007C21E1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RPr="00E97886" w:rsidTr="00746136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Default="007C21E1" w:rsidP="00746136">
            <w:pPr>
              <w:ind w:left="0" w:hanging="2"/>
            </w:pPr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Default="007C21E1" w:rsidP="00746136">
            <w:pPr>
              <w:ind w:left="0" w:hanging="2"/>
            </w:pP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8.4 Важные утверждения подтверждены/частично подтверждены/не подтверждены ссылками на актуальную и достоверную научную литературу.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RPr="00E97886" w:rsidTr="00746136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Pr="00E97886" w:rsidRDefault="007C21E1" w:rsidP="00746136">
            <w:pPr>
              <w:ind w:left="0" w:hanging="2"/>
            </w:pPr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Pr="00E97886" w:rsidRDefault="007C21E1" w:rsidP="00746136">
            <w:pPr>
              <w:ind w:left="0" w:hanging="2"/>
            </w:pP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8.5 Использованные источники литературы достаточны/не достаточны для литературного обзора.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Tr="00746136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5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Принцип практической ценности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bookmarkStart w:id="2" w:name="z128"/>
            <w:r w:rsidRPr="00E97886">
              <w:rPr>
                <w:color w:val="000000"/>
              </w:rPr>
              <w:t>9.1 Диссертация имеет теоретическое значение:</w:t>
            </w:r>
          </w:p>
          <w:bookmarkEnd w:id="2"/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1) да;</w:t>
            </w:r>
          </w:p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2) нет.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both"/>
            </w:pPr>
          </w:p>
          <w:p w:rsidR="007C21E1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Tr="00746136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Default="007C21E1" w:rsidP="00746136">
            <w:pPr>
              <w:ind w:left="0" w:hanging="2"/>
            </w:pPr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Default="007C21E1" w:rsidP="00746136">
            <w:pPr>
              <w:ind w:left="0" w:hanging="2"/>
            </w:pP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9.2 Диссертация имеет практическое значение и существует высокая вероятность применения полученных результатов на практике:</w:t>
            </w:r>
          </w:p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1) да;</w:t>
            </w:r>
          </w:p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2) нет.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both"/>
            </w:pPr>
          </w:p>
          <w:p w:rsidR="007C21E1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RPr="00E97886" w:rsidTr="00746136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Default="007C21E1" w:rsidP="00746136">
            <w:pPr>
              <w:ind w:left="0" w:hanging="2"/>
            </w:pPr>
          </w:p>
        </w:tc>
        <w:tc>
          <w:tcPr>
            <w:tcW w:w="25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21E1" w:rsidRDefault="007C21E1" w:rsidP="00746136">
            <w:pPr>
              <w:ind w:left="0" w:hanging="2"/>
            </w:pP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9.3 Предложения для практики являются новыми: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1) полностью новые;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2) частично новые (новыми являются 25-75%);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3) не новые (новыми являются менее 25%).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Tr="00746136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center"/>
            </w:pPr>
            <w:r>
              <w:rPr>
                <w:color w:val="000000"/>
              </w:rPr>
              <w:t>10.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Качество написания и оформления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Качество академического письма: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1) высокое;</w:t>
            </w: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2) среднее;</w:t>
            </w:r>
          </w:p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3) ниже среднего;</w:t>
            </w:r>
          </w:p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4) низкое.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both"/>
            </w:pPr>
          </w:p>
          <w:p w:rsidR="007C21E1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Tr="00746136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center"/>
            </w:pPr>
            <w:r>
              <w:rPr>
                <w:color w:val="000000"/>
              </w:rPr>
              <w:t>11.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both"/>
            </w:pPr>
            <w:r>
              <w:rPr>
                <w:color w:val="000000"/>
              </w:rPr>
              <w:t>Замечания к диссертации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both"/>
            </w:pPr>
          </w:p>
          <w:p w:rsidR="007C21E1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RPr="00E97886" w:rsidTr="00746136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center"/>
            </w:pPr>
            <w:r>
              <w:rPr>
                <w:color w:val="000000"/>
              </w:rPr>
              <w:t>12.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 xml:space="preserve">Научный уровень статей докторанта по теме исследования (в случае защиты диссертации в форме серии статей официальные </w:t>
            </w:r>
            <w:r w:rsidRPr="00E97886">
              <w:rPr>
                <w:color w:val="000000"/>
              </w:rPr>
              <w:lastRenderedPageBreak/>
              <w:t>рецензенты комментируют научный уровень каждой статьи докторанта по теме исследования)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</w:tc>
      </w:tr>
      <w:tr w:rsidR="007C21E1" w:rsidRPr="00E97886" w:rsidTr="00746136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Default="007C21E1" w:rsidP="00746136">
            <w:pPr>
              <w:spacing w:after="20"/>
              <w:ind w:left="0" w:hanging="2"/>
              <w:jc w:val="center"/>
            </w:pPr>
            <w:r>
              <w:rPr>
                <w:color w:val="000000"/>
              </w:rPr>
              <w:lastRenderedPageBreak/>
              <w:t>13.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  <w:r w:rsidRPr="00E97886">
              <w:rPr>
                <w:color w:val="000000"/>
              </w:rPr>
              <w:t>Решение официального рецензента (согласно пункту 28 настоящего Типового положения)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  <w:p w:rsidR="007C21E1" w:rsidRPr="00E97886" w:rsidRDefault="007C21E1" w:rsidP="00746136">
            <w:pPr>
              <w:spacing w:after="20"/>
              <w:ind w:left="0" w:hanging="2"/>
              <w:jc w:val="both"/>
            </w:pPr>
          </w:p>
        </w:tc>
      </w:tr>
    </w:tbl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7C21E1" w:rsidRDefault="007C21E1" w:rsidP="007C21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p w:rsidR="00FA15B7" w:rsidRDefault="00FA15B7">
      <w:pPr>
        <w:ind w:left="0" w:hanging="2"/>
      </w:pPr>
    </w:p>
    <w:sectPr w:rsidR="00FA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0C"/>
    <w:rsid w:val="00493D0C"/>
    <w:rsid w:val="007C21E1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891E"/>
  <w15:chartTrackingRefBased/>
  <w15:docId w15:val="{333FFB08-FE81-47D0-87CE-E3590E47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C21E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2025-10-03T07:54:00Z</dcterms:created>
  <dcterms:modified xsi:type="dcterms:W3CDTF">2025-10-03T07:54:00Z</dcterms:modified>
</cp:coreProperties>
</file>